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65BF" w14:textId="00438320" w:rsidR="005D0A83" w:rsidRDefault="005D0A83" w:rsidP="005D0A83">
      <w:pPr>
        <w:shd w:val="clear" w:color="auto" w:fill="FFFFFF"/>
        <w:spacing w:before="540" w:line="240" w:lineRule="auto"/>
        <w:jc w:val="center"/>
        <w:rPr>
          <w:rFonts w:ascii="Helvetica" w:eastAsia="Times New Roman" w:hAnsi="Helvetica" w:cs="Helvetica"/>
          <w:color w:val="000000"/>
          <w:sz w:val="39"/>
          <w:szCs w:val="39"/>
          <w:lang w:eastAsia="en-NZ"/>
        </w:rPr>
      </w:pPr>
      <w:r>
        <w:rPr>
          <w:rFonts w:ascii="Helvetica" w:eastAsia="Times New Roman" w:hAnsi="Helvetica" w:cs="Helvetica"/>
          <w:color w:val="000000"/>
          <w:sz w:val="39"/>
          <w:szCs w:val="39"/>
          <w:lang w:eastAsia="en-NZ"/>
        </w:rPr>
        <w:t>Hike &amp; Bike Limited</w:t>
      </w:r>
    </w:p>
    <w:p w14:paraId="390A1C65" w14:textId="281BEAE0" w:rsidR="005D0A83" w:rsidRDefault="005D0A83" w:rsidP="005D0A83">
      <w:pPr>
        <w:shd w:val="clear" w:color="auto" w:fill="FFFFFF"/>
        <w:spacing w:before="540" w:line="240" w:lineRule="auto"/>
        <w:jc w:val="center"/>
        <w:rPr>
          <w:rFonts w:ascii="Helvetica" w:eastAsia="Times New Roman" w:hAnsi="Helvetica" w:cs="Helvetica"/>
          <w:color w:val="000000"/>
          <w:sz w:val="39"/>
          <w:szCs w:val="39"/>
          <w:lang w:eastAsia="en-NZ"/>
        </w:rPr>
      </w:pPr>
      <w:r>
        <w:rPr>
          <w:rFonts w:ascii="Helvetica" w:eastAsia="Times New Roman" w:hAnsi="Helvetica" w:cs="Helvetica"/>
          <w:color w:val="000000"/>
          <w:sz w:val="39"/>
          <w:szCs w:val="39"/>
          <w:lang w:eastAsia="en-NZ"/>
        </w:rPr>
        <w:t>Website Terms and Conditions</w:t>
      </w:r>
    </w:p>
    <w:p w14:paraId="520E6918" w14:textId="73D92C0E" w:rsidR="005D0A83" w:rsidRDefault="005D0A83" w:rsidP="005D0A83">
      <w:pPr>
        <w:shd w:val="clear" w:color="auto" w:fill="FFFFFF"/>
        <w:spacing w:before="540" w:line="240" w:lineRule="auto"/>
        <w:jc w:val="center"/>
        <w:rPr>
          <w:rFonts w:ascii="Helvetica" w:eastAsia="Times New Roman" w:hAnsi="Helvetica" w:cs="Helvetica"/>
          <w:color w:val="000000"/>
          <w:sz w:val="39"/>
          <w:szCs w:val="39"/>
          <w:lang w:eastAsia="en-NZ"/>
        </w:rPr>
      </w:pPr>
      <w:r>
        <w:rPr>
          <w:rFonts w:ascii="Helvetica" w:eastAsia="Times New Roman" w:hAnsi="Helvetica" w:cs="Helvetica"/>
          <w:color w:val="000000"/>
          <w:sz w:val="39"/>
          <w:szCs w:val="39"/>
          <w:lang w:eastAsia="en-NZ"/>
        </w:rPr>
        <w:t>21-05-2022</w:t>
      </w:r>
    </w:p>
    <w:p w14:paraId="582ADC19" w14:textId="42086863" w:rsidR="005D0A83" w:rsidRPr="005D0A83" w:rsidRDefault="005D0A83" w:rsidP="005D0A83">
      <w:pPr>
        <w:shd w:val="clear" w:color="auto" w:fill="FFFFFF"/>
        <w:spacing w:before="540" w:line="240" w:lineRule="auto"/>
        <w:rPr>
          <w:rFonts w:ascii="Helvetica" w:eastAsia="Times New Roman" w:hAnsi="Helvetica" w:cs="Helvetica"/>
          <w:color w:val="000000"/>
          <w:sz w:val="39"/>
          <w:szCs w:val="39"/>
          <w:lang w:eastAsia="en-NZ"/>
        </w:rPr>
      </w:pPr>
      <w:r w:rsidRPr="005D0A83">
        <w:rPr>
          <w:rFonts w:ascii="Helvetica" w:eastAsia="Times New Roman" w:hAnsi="Helvetica" w:cs="Helvetica"/>
          <w:color w:val="000000"/>
          <w:sz w:val="39"/>
          <w:szCs w:val="39"/>
          <w:lang w:eastAsia="en-NZ"/>
        </w:rPr>
        <w:t>By viewing and using this site, you agree to these terms of use.</w:t>
      </w:r>
    </w:p>
    <w:p w14:paraId="7F4A861E" w14:textId="77777777" w:rsidR="005D0A83" w:rsidRPr="005D0A83" w:rsidRDefault="005D0A83" w:rsidP="005D0A83">
      <w:pPr>
        <w:shd w:val="clear" w:color="auto" w:fill="FFFFFF"/>
        <w:spacing w:before="540" w:after="240" w:line="240" w:lineRule="auto"/>
        <w:outlineLvl w:val="1"/>
        <w:rPr>
          <w:rFonts w:ascii="Helvetica" w:eastAsia="Times New Roman" w:hAnsi="Helvetica" w:cs="Helvetica"/>
          <w:color w:val="000000"/>
          <w:sz w:val="35"/>
          <w:szCs w:val="35"/>
          <w:lang w:eastAsia="en-NZ"/>
        </w:rPr>
      </w:pPr>
      <w:r w:rsidRPr="005D0A83">
        <w:rPr>
          <w:rFonts w:ascii="Helvetica" w:eastAsia="Times New Roman" w:hAnsi="Helvetica" w:cs="Helvetica"/>
          <w:color w:val="000000"/>
          <w:sz w:val="35"/>
          <w:szCs w:val="35"/>
          <w:lang w:eastAsia="en-NZ"/>
        </w:rPr>
        <w:t>Agreement to terms</w:t>
      </w:r>
    </w:p>
    <w:p w14:paraId="77F3C491" w14:textId="0265CE33" w:rsidR="005D0A83" w:rsidRPr="005D0A83" w:rsidRDefault="005D0A83" w:rsidP="005D0A83">
      <w:pPr>
        <w:shd w:val="clear" w:color="auto" w:fill="FFFFFF"/>
        <w:spacing w:after="240" w:line="240" w:lineRule="auto"/>
        <w:rPr>
          <w:rFonts w:ascii="Helvetica" w:eastAsia="Times New Roman" w:hAnsi="Helvetica" w:cs="Helvetica"/>
          <w:color w:val="000000"/>
          <w:sz w:val="27"/>
          <w:szCs w:val="27"/>
          <w:lang w:eastAsia="en-NZ"/>
        </w:rPr>
      </w:pPr>
      <w:r w:rsidRPr="005D0A83">
        <w:rPr>
          <w:rFonts w:ascii="Helvetica" w:eastAsia="Times New Roman" w:hAnsi="Helvetica" w:cs="Helvetica"/>
          <w:color w:val="000000"/>
          <w:sz w:val="27"/>
          <w:szCs w:val="27"/>
          <w:lang w:eastAsia="en-NZ"/>
        </w:rPr>
        <w:t xml:space="preserve">Welcome to </w:t>
      </w:r>
      <w:r>
        <w:rPr>
          <w:rFonts w:ascii="Helvetica" w:eastAsia="Times New Roman" w:hAnsi="Helvetica" w:cs="Helvetica"/>
          <w:color w:val="000000"/>
          <w:sz w:val="27"/>
          <w:szCs w:val="27"/>
          <w:lang w:eastAsia="en-NZ"/>
        </w:rPr>
        <w:t>www.hikeandbike.co.nz</w:t>
      </w:r>
      <w:r w:rsidRPr="005D0A83">
        <w:rPr>
          <w:rFonts w:ascii="Helvetica" w:eastAsia="Times New Roman" w:hAnsi="Helvetica" w:cs="Helvetica"/>
          <w:color w:val="000000"/>
          <w:sz w:val="27"/>
          <w:szCs w:val="27"/>
          <w:lang w:eastAsia="en-NZ"/>
        </w:rPr>
        <w:t xml:space="preserve"> (the ‘site’), a website hosted and operated by </w:t>
      </w:r>
      <w:r>
        <w:rPr>
          <w:rFonts w:ascii="Helvetica" w:eastAsia="Times New Roman" w:hAnsi="Helvetica" w:cs="Helvetica"/>
          <w:color w:val="000000"/>
          <w:sz w:val="27"/>
          <w:szCs w:val="27"/>
          <w:lang w:eastAsia="en-NZ"/>
        </w:rPr>
        <w:t>Hike &amp; Bike Ltd (HBL).</w:t>
      </w:r>
    </w:p>
    <w:p w14:paraId="5DC8F732" w14:textId="77777777" w:rsidR="005D0A83" w:rsidRPr="005D0A83" w:rsidRDefault="005D0A83" w:rsidP="005D0A83">
      <w:pPr>
        <w:shd w:val="clear" w:color="auto" w:fill="FFFFFF"/>
        <w:spacing w:after="240" w:line="240" w:lineRule="auto"/>
        <w:rPr>
          <w:rFonts w:ascii="Helvetica" w:eastAsia="Times New Roman" w:hAnsi="Helvetica" w:cs="Helvetica"/>
          <w:color w:val="000000"/>
          <w:sz w:val="27"/>
          <w:szCs w:val="27"/>
          <w:lang w:eastAsia="en-NZ"/>
        </w:rPr>
      </w:pPr>
      <w:r w:rsidRPr="005D0A83">
        <w:rPr>
          <w:rFonts w:ascii="Helvetica" w:eastAsia="Times New Roman" w:hAnsi="Helvetica" w:cs="Helvetica"/>
          <w:color w:val="000000"/>
          <w:sz w:val="27"/>
          <w:szCs w:val="27"/>
          <w:lang w:eastAsia="en-NZ"/>
        </w:rPr>
        <w:t>These terms apply to the entire contents of the site, to any web feeds produced by the site and to any feedback or submissions provided through the site. By viewing and using the site, you will be deemed to agree to these terms of use.</w:t>
      </w:r>
    </w:p>
    <w:p w14:paraId="01C01135" w14:textId="77777777" w:rsidR="005D0A83" w:rsidRPr="005D0A83" w:rsidRDefault="005D0A83" w:rsidP="005D0A83">
      <w:pPr>
        <w:shd w:val="clear" w:color="auto" w:fill="FFFFFF"/>
        <w:spacing w:before="480" w:after="240" w:line="240" w:lineRule="auto"/>
        <w:outlineLvl w:val="2"/>
        <w:rPr>
          <w:rFonts w:ascii="Helvetica" w:eastAsia="Times New Roman" w:hAnsi="Helvetica" w:cs="Helvetica"/>
          <w:color w:val="000000"/>
          <w:sz w:val="28"/>
          <w:szCs w:val="28"/>
          <w:lang w:eastAsia="en-NZ"/>
        </w:rPr>
      </w:pPr>
      <w:r w:rsidRPr="005D0A83">
        <w:rPr>
          <w:rFonts w:ascii="Helvetica" w:eastAsia="Times New Roman" w:hAnsi="Helvetica" w:cs="Helvetica"/>
          <w:color w:val="000000"/>
          <w:sz w:val="28"/>
          <w:szCs w:val="28"/>
          <w:lang w:eastAsia="en-NZ"/>
        </w:rPr>
        <w:t>Disclaimer</w:t>
      </w:r>
    </w:p>
    <w:p w14:paraId="4060E224" w14:textId="5E799EBA" w:rsidR="005D0A83" w:rsidRPr="005D0A83" w:rsidRDefault="005D0A83" w:rsidP="005D0A83">
      <w:pPr>
        <w:shd w:val="clear" w:color="auto" w:fill="FFFFFF"/>
        <w:spacing w:after="240" w:line="240" w:lineRule="auto"/>
        <w:rPr>
          <w:rFonts w:ascii="Helvetica" w:eastAsia="Times New Roman" w:hAnsi="Helvetica" w:cs="Helvetica"/>
          <w:color w:val="000000"/>
          <w:sz w:val="27"/>
          <w:szCs w:val="27"/>
          <w:lang w:eastAsia="en-NZ"/>
        </w:rPr>
      </w:pPr>
      <w:r>
        <w:rPr>
          <w:rFonts w:ascii="Helvetica" w:eastAsia="Times New Roman" w:hAnsi="Helvetica" w:cs="Helvetica"/>
          <w:color w:val="000000"/>
          <w:sz w:val="27"/>
          <w:szCs w:val="27"/>
          <w:lang w:eastAsia="en-NZ"/>
        </w:rPr>
        <w:t>HBL</w:t>
      </w:r>
      <w:r w:rsidRPr="005D0A83">
        <w:rPr>
          <w:rFonts w:ascii="Helvetica" w:eastAsia="Times New Roman" w:hAnsi="Helvetica" w:cs="Helvetica"/>
          <w:color w:val="000000"/>
          <w:sz w:val="27"/>
          <w:szCs w:val="27"/>
          <w:lang w:eastAsia="en-NZ"/>
        </w:rPr>
        <w:t xml:space="preserve"> disclaims and excludes all liability for any claim, loss, demand or damages of any kind whatsoever (including for negligence) arising out of or in connection with the use of either this website or the information, content or materials included on this site or on any website we link to.</w:t>
      </w:r>
    </w:p>
    <w:p w14:paraId="5FD04849" w14:textId="77777777" w:rsidR="005D0A83" w:rsidRPr="005D0A83" w:rsidRDefault="005D0A83" w:rsidP="005D0A83">
      <w:pPr>
        <w:shd w:val="clear" w:color="auto" w:fill="FFFFFF"/>
        <w:spacing w:before="480" w:after="240" w:line="240" w:lineRule="auto"/>
        <w:outlineLvl w:val="2"/>
        <w:rPr>
          <w:rFonts w:ascii="Helvetica" w:eastAsia="Times New Roman" w:hAnsi="Helvetica" w:cs="Helvetica"/>
          <w:color w:val="000000"/>
          <w:sz w:val="28"/>
          <w:szCs w:val="28"/>
          <w:lang w:eastAsia="en-NZ"/>
        </w:rPr>
      </w:pPr>
      <w:r w:rsidRPr="005D0A83">
        <w:rPr>
          <w:rFonts w:ascii="Helvetica" w:eastAsia="Times New Roman" w:hAnsi="Helvetica" w:cs="Helvetica"/>
          <w:color w:val="000000"/>
          <w:sz w:val="28"/>
          <w:szCs w:val="28"/>
          <w:lang w:eastAsia="en-NZ"/>
        </w:rPr>
        <w:t>Social share buttons</w:t>
      </w:r>
    </w:p>
    <w:p w14:paraId="5471F4C1" w14:textId="77777777" w:rsidR="005D0A83" w:rsidRPr="005D0A83" w:rsidRDefault="005D0A83" w:rsidP="005D0A83">
      <w:pPr>
        <w:shd w:val="clear" w:color="auto" w:fill="FFFFFF"/>
        <w:spacing w:after="240" w:line="240" w:lineRule="auto"/>
        <w:rPr>
          <w:rFonts w:ascii="Helvetica" w:eastAsia="Times New Roman" w:hAnsi="Helvetica" w:cs="Helvetica"/>
          <w:color w:val="000000"/>
          <w:sz w:val="27"/>
          <w:szCs w:val="27"/>
          <w:lang w:eastAsia="en-NZ"/>
        </w:rPr>
      </w:pPr>
      <w:r w:rsidRPr="005D0A83">
        <w:rPr>
          <w:rFonts w:ascii="Helvetica" w:eastAsia="Times New Roman" w:hAnsi="Helvetica" w:cs="Helvetica"/>
          <w:color w:val="000000"/>
          <w:sz w:val="27"/>
          <w:szCs w:val="27"/>
          <w:lang w:eastAsia="en-NZ"/>
        </w:rPr>
        <w:t>We use ‘buttons’ that link to specific social media platforms. These ‘buttons’ enable visitors to share pages from our website to their social media pages.</w:t>
      </w:r>
    </w:p>
    <w:p w14:paraId="32C780F5" w14:textId="77777777" w:rsidR="005D0A83" w:rsidRPr="005D0A83" w:rsidRDefault="005D0A83" w:rsidP="005D0A83">
      <w:pPr>
        <w:shd w:val="clear" w:color="auto" w:fill="FFFFFF"/>
        <w:spacing w:after="240" w:line="240" w:lineRule="auto"/>
        <w:rPr>
          <w:rFonts w:ascii="Helvetica" w:eastAsia="Times New Roman" w:hAnsi="Helvetica" w:cs="Helvetica"/>
          <w:color w:val="000000"/>
          <w:sz w:val="27"/>
          <w:szCs w:val="27"/>
          <w:lang w:eastAsia="en-NZ"/>
        </w:rPr>
      </w:pPr>
      <w:r w:rsidRPr="005D0A83">
        <w:rPr>
          <w:rFonts w:ascii="Helvetica" w:eastAsia="Times New Roman" w:hAnsi="Helvetica" w:cs="Helvetica"/>
          <w:color w:val="000000"/>
          <w:sz w:val="27"/>
          <w:szCs w:val="27"/>
          <w:lang w:eastAsia="en-NZ"/>
        </w:rPr>
        <w:t>We do not own these social media channels and encourage you to read their privacy policy and conditions of use. Please protect your personal information and others by not publishing any personal information such as names and addresses.</w:t>
      </w:r>
    </w:p>
    <w:p w14:paraId="2AAAFF9C" w14:textId="77777777" w:rsidR="005D0A83" w:rsidRPr="005D0A83" w:rsidRDefault="005D0A83" w:rsidP="005D0A83">
      <w:pPr>
        <w:shd w:val="clear" w:color="auto" w:fill="FFFFFF"/>
        <w:spacing w:after="240" w:line="240" w:lineRule="auto"/>
        <w:rPr>
          <w:rFonts w:ascii="Helvetica" w:eastAsia="Times New Roman" w:hAnsi="Helvetica" w:cs="Helvetica"/>
          <w:color w:val="000000"/>
          <w:sz w:val="27"/>
          <w:szCs w:val="27"/>
          <w:lang w:eastAsia="en-NZ"/>
        </w:rPr>
      </w:pPr>
      <w:r w:rsidRPr="005D0A83">
        <w:rPr>
          <w:rFonts w:ascii="Helvetica" w:eastAsia="Times New Roman" w:hAnsi="Helvetica" w:cs="Helvetica"/>
          <w:color w:val="000000"/>
          <w:sz w:val="27"/>
          <w:szCs w:val="27"/>
          <w:lang w:eastAsia="en-NZ"/>
        </w:rPr>
        <w:lastRenderedPageBreak/>
        <w:t>Adding link sharing of our pages to social media platforms does not imply we endorse these sites or that there is any obligation for you to share to platforms you belong to or have not already joined.</w:t>
      </w:r>
    </w:p>
    <w:p w14:paraId="7D1CDDE2" w14:textId="77777777" w:rsidR="005D0A83" w:rsidRPr="005D0A83" w:rsidRDefault="005D0A83" w:rsidP="005D0A83">
      <w:pPr>
        <w:shd w:val="clear" w:color="auto" w:fill="FFFFFF"/>
        <w:spacing w:before="480" w:after="240" w:line="240" w:lineRule="auto"/>
        <w:outlineLvl w:val="2"/>
        <w:rPr>
          <w:rFonts w:ascii="Helvetica" w:eastAsia="Times New Roman" w:hAnsi="Helvetica" w:cs="Helvetica"/>
          <w:color w:val="000000"/>
          <w:sz w:val="28"/>
          <w:szCs w:val="28"/>
          <w:lang w:eastAsia="en-NZ"/>
        </w:rPr>
      </w:pPr>
      <w:r w:rsidRPr="005D0A83">
        <w:rPr>
          <w:rFonts w:ascii="Helvetica" w:eastAsia="Times New Roman" w:hAnsi="Helvetica" w:cs="Helvetica"/>
          <w:color w:val="000000"/>
          <w:sz w:val="28"/>
          <w:szCs w:val="28"/>
          <w:lang w:eastAsia="en-NZ"/>
        </w:rPr>
        <w:t>Continuity of service</w:t>
      </w:r>
    </w:p>
    <w:p w14:paraId="57791B9D" w14:textId="6A88E807" w:rsidR="005D0A83" w:rsidRPr="005D0A83" w:rsidRDefault="005D0A83" w:rsidP="005D0A83">
      <w:pPr>
        <w:shd w:val="clear" w:color="auto" w:fill="FFFFFF"/>
        <w:spacing w:after="240" w:line="240" w:lineRule="auto"/>
        <w:rPr>
          <w:rFonts w:ascii="Helvetica" w:eastAsia="Times New Roman" w:hAnsi="Helvetica" w:cs="Helvetica"/>
          <w:color w:val="000000"/>
          <w:sz w:val="27"/>
          <w:szCs w:val="27"/>
          <w:lang w:eastAsia="en-NZ"/>
        </w:rPr>
      </w:pPr>
      <w:r>
        <w:rPr>
          <w:rFonts w:ascii="Helvetica" w:eastAsia="Times New Roman" w:hAnsi="Helvetica" w:cs="Helvetica"/>
          <w:color w:val="000000"/>
          <w:sz w:val="27"/>
          <w:szCs w:val="27"/>
          <w:lang w:eastAsia="en-NZ"/>
        </w:rPr>
        <w:t>HBL m</w:t>
      </w:r>
      <w:r w:rsidRPr="005D0A83">
        <w:rPr>
          <w:rFonts w:ascii="Helvetica" w:eastAsia="Times New Roman" w:hAnsi="Helvetica" w:cs="Helvetica"/>
          <w:color w:val="000000"/>
          <w:sz w:val="27"/>
          <w:szCs w:val="27"/>
          <w:lang w:eastAsia="en-NZ"/>
        </w:rPr>
        <w:t>akes no warranty or representation, express or implied, as to continuity of service. It reserves the right to suspend, terminate or otherwise alter access to some or all of the site’s services at any time and without notice.</w:t>
      </w:r>
    </w:p>
    <w:p w14:paraId="5C254142" w14:textId="0A2BB475" w:rsidR="005D0A83" w:rsidRPr="005D0A83" w:rsidRDefault="005D0A83" w:rsidP="005D0A83">
      <w:pPr>
        <w:shd w:val="clear" w:color="auto" w:fill="FFFFFF"/>
        <w:spacing w:before="480" w:after="240" w:line="240" w:lineRule="auto"/>
        <w:outlineLvl w:val="2"/>
        <w:rPr>
          <w:rFonts w:ascii="Helvetica" w:eastAsia="Times New Roman" w:hAnsi="Helvetica" w:cs="Helvetica"/>
          <w:color w:val="000000"/>
          <w:sz w:val="28"/>
          <w:szCs w:val="28"/>
          <w:lang w:eastAsia="en-NZ"/>
        </w:rPr>
      </w:pPr>
      <w:r w:rsidRPr="005D0A83">
        <w:rPr>
          <w:rFonts w:ascii="Helvetica" w:eastAsia="Times New Roman" w:hAnsi="Helvetica" w:cs="Helvetica"/>
          <w:color w:val="000000"/>
          <w:sz w:val="28"/>
          <w:szCs w:val="28"/>
          <w:lang w:eastAsia="en-NZ"/>
        </w:rPr>
        <w:t xml:space="preserve">Your licence to us for contributions to </w:t>
      </w:r>
      <w:r>
        <w:rPr>
          <w:rFonts w:ascii="Helvetica" w:eastAsia="Times New Roman" w:hAnsi="Helvetica" w:cs="Helvetica"/>
          <w:color w:val="000000"/>
          <w:sz w:val="28"/>
          <w:szCs w:val="28"/>
          <w:lang w:eastAsia="en-NZ"/>
        </w:rPr>
        <w:t>www.hikeandbike.co.nz</w:t>
      </w:r>
    </w:p>
    <w:p w14:paraId="1C45580C" w14:textId="77777777" w:rsidR="005D0A83" w:rsidRPr="005D0A83" w:rsidRDefault="005D0A83" w:rsidP="005D0A83">
      <w:pPr>
        <w:shd w:val="clear" w:color="auto" w:fill="FFFFFF"/>
        <w:spacing w:after="240" w:line="240" w:lineRule="auto"/>
        <w:rPr>
          <w:rFonts w:ascii="Helvetica" w:eastAsia="Times New Roman" w:hAnsi="Helvetica" w:cs="Helvetica"/>
          <w:color w:val="000000"/>
          <w:sz w:val="27"/>
          <w:szCs w:val="27"/>
          <w:lang w:eastAsia="en-NZ"/>
        </w:rPr>
      </w:pPr>
      <w:r w:rsidRPr="005D0A83">
        <w:rPr>
          <w:rFonts w:ascii="Helvetica" w:eastAsia="Times New Roman" w:hAnsi="Helvetica" w:cs="Helvetica"/>
          <w:color w:val="000000"/>
          <w:sz w:val="27"/>
          <w:szCs w:val="27"/>
          <w:lang w:eastAsia="en-NZ"/>
        </w:rPr>
        <w:t>Other than personal information, which is covered under the privacy policy, any material you transmit or post to the site is considered non-confidential. This includes feedback or submissions you provide.</w:t>
      </w:r>
    </w:p>
    <w:p w14:paraId="2B4F7A62" w14:textId="77777777" w:rsidR="005D0A83" w:rsidRPr="005D0A83" w:rsidRDefault="005D0A83" w:rsidP="005D0A83">
      <w:pPr>
        <w:shd w:val="clear" w:color="auto" w:fill="FFFFFF"/>
        <w:spacing w:after="240" w:line="240" w:lineRule="auto"/>
        <w:rPr>
          <w:rFonts w:ascii="Helvetica" w:eastAsia="Times New Roman" w:hAnsi="Helvetica" w:cs="Helvetica"/>
          <w:color w:val="000000"/>
          <w:sz w:val="27"/>
          <w:szCs w:val="27"/>
          <w:lang w:eastAsia="en-NZ"/>
        </w:rPr>
      </w:pPr>
      <w:hyperlink r:id="rId5" w:history="1">
        <w:r w:rsidRPr="005D0A83">
          <w:rPr>
            <w:rFonts w:ascii="Helvetica" w:eastAsia="Times New Roman" w:hAnsi="Helvetica" w:cs="Helvetica"/>
            <w:color w:val="336699"/>
            <w:sz w:val="27"/>
            <w:szCs w:val="27"/>
            <w:lang w:eastAsia="en-NZ"/>
          </w:rPr>
          <w:t>Privacy</w:t>
        </w:r>
      </w:hyperlink>
    </w:p>
    <w:p w14:paraId="2316DA05" w14:textId="7B2F3464" w:rsidR="005D0A83" w:rsidRPr="005D0A83" w:rsidRDefault="005D0A83" w:rsidP="005D0A83">
      <w:pPr>
        <w:shd w:val="clear" w:color="auto" w:fill="FFFFFF"/>
        <w:spacing w:after="240" w:line="240" w:lineRule="auto"/>
        <w:rPr>
          <w:rFonts w:ascii="Helvetica" w:eastAsia="Times New Roman" w:hAnsi="Helvetica" w:cs="Helvetica"/>
          <w:color w:val="000000"/>
          <w:sz w:val="27"/>
          <w:szCs w:val="27"/>
          <w:lang w:eastAsia="en-NZ"/>
        </w:rPr>
      </w:pPr>
      <w:r w:rsidRPr="005D0A83">
        <w:rPr>
          <w:rFonts w:ascii="Helvetica" w:eastAsia="Times New Roman" w:hAnsi="Helvetica" w:cs="Helvetica"/>
          <w:color w:val="000000"/>
          <w:sz w:val="27"/>
          <w:szCs w:val="27"/>
          <w:lang w:eastAsia="en-NZ"/>
        </w:rPr>
        <w:t xml:space="preserve">We do not claim to own your copyright material. You do, however, grant </w:t>
      </w:r>
      <w:r>
        <w:rPr>
          <w:rFonts w:ascii="Helvetica" w:eastAsia="Times New Roman" w:hAnsi="Helvetica" w:cs="Helvetica"/>
          <w:color w:val="000000"/>
          <w:sz w:val="27"/>
          <w:szCs w:val="27"/>
          <w:lang w:eastAsia="en-NZ"/>
        </w:rPr>
        <w:t>HBL</w:t>
      </w:r>
      <w:r w:rsidRPr="005D0A83">
        <w:rPr>
          <w:rFonts w:ascii="Helvetica" w:eastAsia="Times New Roman" w:hAnsi="Helvetica" w:cs="Helvetica"/>
          <w:color w:val="000000"/>
          <w:sz w:val="27"/>
          <w:szCs w:val="27"/>
          <w:lang w:eastAsia="en-NZ"/>
        </w:rPr>
        <w:t xml:space="preserve"> a non-exclusive, royalty-free and irrevocable licence to:</w:t>
      </w:r>
    </w:p>
    <w:p w14:paraId="3EB6B22E" w14:textId="77777777" w:rsidR="005D0A83" w:rsidRPr="005D0A83" w:rsidRDefault="005D0A83" w:rsidP="005D0A83">
      <w:pPr>
        <w:numPr>
          <w:ilvl w:val="0"/>
          <w:numId w:val="1"/>
        </w:numPr>
        <w:shd w:val="clear" w:color="auto" w:fill="FFFFFF"/>
        <w:spacing w:before="100" w:beforeAutospacing="1" w:after="150" w:line="240" w:lineRule="auto"/>
        <w:ind w:left="990"/>
        <w:rPr>
          <w:rFonts w:ascii="Helvetica" w:eastAsia="Times New Roman" w:hAnsi="Helvetica" w:cs="Helvetica"/>
          <w:color w:val="000000"/>
          <w:sz w:val="27"/>
          <w:szCs w:val="27"/>
          <w:lang w:eastAsia="en-NZ"/>
        </w:rPr>
      </w:pPr>
      <w:r w:rsidRPr="005D0A83">
        <w:rPr>
          <w:rFonts w:ascii="Helvetica" w:eastAsia="Times New Roman" w:hAnsi="Helvetica" w:cs="Helvetica"/>
          <w:color w:val="000000"/>
          <w:sz w:val="27"/>
          <w:szCs w:val="27"/>
          <w:lang w:eastAsia="en-NZ"/>
        </w:rPr>
        <w:t>publish such material in any media and in any format, including:</w:t>
      </w:r>
    </w:p>
    <w:p w14:paraId="01DE69AE" w14:textId="77777777" w:rsidR="005D0A83" w:rsidRPr="005D0A83" w:rsidRDefault="005D0A83" w:rsidP="005D0A83">
      <w:pPr>
        <w:numPr>
          <w:ilvl w:val="1"/>
          <w:numId w:val="1"/>
        </w:numPr>
        <w:shd w:val="clear" w:color="auto" w:fill="FFFFFF"/>
        <w:spacing w:before="100" w:beforeAutospacing="1" w:after="90" w:line="240" w:lineRule="auto"/>
        <w:ind w:left="1980"/>
        <w:rPr>
          <w:rFonts w:ascii="Helvetica" w:eastAsia="Times New Roman" w:hAnsi="Helvetica" w:cs="Helvetica"/>
          <w:color w:val="000000"/>
          <w:sz w:val="27"/>
          <w:szCs w:val="27"/>
          <w:lang w:eastAsia="en-NZ"/>
        </w:rPr>
      </w:pPr>
      <w:r w:rsidRPr="005D0A83">
        <w:rPr>
          <w:rFonts w:ascii="Helvetica" w:eastAsia="Times New Roman" w:hAnsi="Helvetica" w:cs="Helvetica"/>
          <w:color w:val="000000"/>
          <w:sz w:val="27"/>
          <w:szCs w:val="27"/>
          <w:lang w:eastAsia="en-NZ"/>
        </w:rPr>
        <w:t>on this or any other website</w:t>
      </w:r>
    </w:p>
    <w:p w14:paraId="4C88D8F4" w14:textId="77777777" w:rsidR="005D0A83" w:rsidRPr="005D0A83" w:rsidRDefault="005D0A83" w:rsidP="005D0A83">
      <w:pPr>
        <w:numPr>
          <w:ilvl w:val="1"/>
          <w:numId w:val="1"/>
        </w:numPr>
        <w:shd w:val="clear" w:color="auto" w:fill="FFFFFF"/>
        <w:spacing w:before="100" w:beforeAutospacing="1" w:after="90" w:line="240" w:lineRule="auto"/>
        <w:ind w:left="1980"/>
        <w:rPr>
          <w:rFonts w:ascii="Helvetica" w:eastAsia="Times New Roman" w:hAnsi="Helvetica" w:cs="Helvetica"/>
          <w:color w:val="000000"/>
          <w:sz w:val="27"/>
          <w:szCs w:val="27"/>
          <w:lang w:eastAsia="en-NZ"/>
        </w:rPr>
      </w:pPr>
      <w:r w:rsidRPr="005D0A83">
        <w:rPr>
          <w:rFonts w:ascii="Helvetica" w:eastAsia="Times New Roman" w:hAnsi="Helvetica" w:cs="Helvetica"/>
          <w:color w:val="000000"/>
          <w:sz w:val="27"/>
          <w:szCs w:val="27"/>
          <w:lang w:eastAsia="en-NZ"/>
        </w:rPr>
        <w:t>in hard copy publications</w:t>
      </w:r>
    </w:p>
    <w:p w14:paraId="38F7F0F2" w14:textId="77777777" w:rsidR="005D0A83" w:rsidRPr="005D0A83" w:rsidRDefault="005D0A83" w:rsidP="005D0A83">
      <w:pPr>
        <w:numPr>
          <w:ilvl w:val="1"/>
          <w:numId w:val="1"/>
        </w:numPr>
        <w:shd w:val="clear" w:color="auto" w:fill="FFFFFF"/>
        <w:spacing w:before="100" w:beforeAutospacing="1" w:after="90" w:line="240" w:lineRule="auto"/>
        <w:ind w:left="1980"/>
        <w:rPr>
          <w:rFonts w:ascii="Helvetica" w:eastAsia="Times New Roman" w:hAnsi="Helvetica" w:cs="Helvetica"/>
          <w:color w:val="000000"/>
          <w:sz w:val="27"/>
          <w:szCs w:val="27"/>
          <w:lang w:eastAsia="en-NZ"/>
        </w:rPr>
      </w:pPr>
      <w:r w:rsidRPr="005D0A83">
        <w:rPr>
          <w:rFonts w:ascii="Helvetica" w:eastAsia="Times New Roman" w:hAnsi="Helvetica" w:cs="Helvetica"/>
          <w:color w:val="000000"/>
          <w:sz w:val="27"/>
          <w:szCs w:val="27"/>
          <w:lang w:eastAsia="en-NZ"/>
        </w:rPr>
        <w:t>in email notifications or alerts</w:t>
      </w:r>
    </w:p>
    <w:p w14:paraId="1AE33867" w14:textId="77777777" w:rsidR="005D0A83" w:rsidRPr="005D0A83" w:rsidRDefault="005D0A83" w:rsidP="005D0A83">
      <w:pPr>
        <w:numPr>
          <w:ilvl w:val="1"/>
          <w:numId w:val="1"/>
        </w:numPr>
        <w:shd w:val="clear" w:color="auto" w:fill="FFFFFF"/>
        <w:spacing w:before="100" w:beforeAutospacing="1" w:after="90" w:line="240" w:lineRule="auto"/>
        <w:ind w:left="1980"/>
        <w:rPr>
          <w:rFonts w:ascii="Helvetica" w:eastAsia="Times New Roman" w:hAnsi="Helvetica" w:cs="Helvetica"/>
          <w:color w:val="000000"/>
          <w:sz w:val="27"/>
          <w:szCs w:val="27"/>
          <w:lang w:eastAsia="en-NZ"/>
        </w:rPr>
      </w:pPr>
      <w:r w:rsidRPr="005D0A83">
        <w:rPr>
          <w:rFonts w:ascii="Helvetica" w:eastAsia="Times New Roman" w:hAnsi="Helvetica" w:cs="Helvetica"/>
          <w:color w:val="000000"/>
          <w:sz w:val="27"/>
          <w:szCs w:val="27"/>
          <w:lang w:eastAsia="en-NZ"/>
        </w:rPr>
        <w:t>in web feeds, and</w:t>
      </w:r>
    </w:p>
    <w:p w14:paraId="19F77BA5" w14:textId="1906BAB2" w:rsidR="005D0A83" w:rsidRPr="005D0A83" w:rsidRDefault="005D0A83" w:rsidP="005D0A83">
      <w:pPr>
        <w:numPr>
          <w:ilvl w:val="0"/>
          <w:numId w:val="1"/>
        </w:numPr>
        <w:shd w:val="clear" w:color="auto" w:fill="FFFFFF"/>
        <w:spacing w:before="100" w:beforeAutospacing="1" w:after="150" w:line="240" w:lineRule="auto"/>
        <w:ind w:left="990"/>
        <w:rPr>
          <w:rFonts w:ascii="Helvetica" w:eastAsia="Times New Roman" w:hAnsi="Helvetica" w:cs="Helvetica"/>
          <w:color w:val="000000"/>
          <w:sz w:val="27"/>
          <w:szCs w:val="27"/>
          <w:lang w:eastAsia="en-NZ"/>
        </w:rPr>
      </w:pPr>
      <w:r w:rsidRPr="005D0A83">
        <w:rPr>
          <w:rFonts w:ascii="Helvetica" w:eastAsia="Times New Roman" w:hAnsi="Helvetica" w:cs="Helvetica"/>
          <w:color w:val="000000"/>
          <w:sz w:val="27"/>
          <w:szCs w:val="27"/>
          <w:lang w:eastAsia="en-NZ"/>
        </w:rPr>
        <w:t xml:space="preserve">sub-license such material for re-use by others on the same terms as the licence you’ve granted </w:t>
      </w:r>
      <w:r>
        <w:rPr>
          <w:rFonts w:ascii="Helvetica" w:eastAsia="Times New Roman" w:hAnsi="Helvetica" w:cs="Helvetica"/>
          <w:color w:val="000000"/>
          <w:sz w:val="27"/>
          <w:szCs w:val="27"/>
          <w:lang w:eastAsia="en-NZ"/>
        </w:rPr>
        <w:t>HBL.</w:t>
      </w:r>
    </w:p>
    <w:p w14:paraId="464F3392" w14:textId="77777777" w:rsidR="005D0A83" w:rsidRPr="005D0A83" w:rsidRDefault="005D0A83" w:rsidP="005D0A83">
      <w:pPr>
        <w:shd w:val="clear" w:color="auto" w:fill="FFFFFF"/>
        <w:spacing w:before="480" w:after="240" w:line="240" w:lineRule="auto"/>
        <w:outlineLvl w:val="2"/>
        <w:rPr>
          <w:rFonts w:ascii="Helvetica" w:eastAsia="Times New Roman" w:hAnsi="Helvetica" w:cs="Helvetica"/>
          <w:color w:val="000000"/>
          <w:sz w:val="28"/>
          <w:szCs w:val="28"/>
          <w:lang w:eastAsia="en-NZ"/>
        </w:rPr>
      </w:pPr>
      <w:r w:rsidRPr="005D0A83">
        <w:rPr>
          <w:rFonts w:ascii="Helvetica" w:eastAsia="Times New Roman" w:hAnsi="Helvetica" w:cs="Helvetica"/>
          <w:color w:val="000000"/>
          <w:sz w:val="28"/>
          <w:szCs w:val="28"/>
          <w:lang w:eastAsia="en-NZ"/>
        </w:rPr>
        <w:t>Third-party copyright</w:t>
      </w:r>
    </w:p>
    <w:p w14:paraId="677A3E94" w14:textId="77777777" w:rsidR="005D0A83" w:rsidRPr="005D0A83" w:rsidRDefault="005D0A83" w:rsidP="005D0A83">
      <w:pPr>
        <w:shd w:val="clear" w:color="auto" w:fill="FFFFFF"/>
        <w:spacing w:after="240" w:line="240" w:lineRule="auto"/>
        <w:rPr>
          <w:rFonts w:ascii="Helvetica" w:eastAsia="Times New Roman" w:hAnsi="Helvetica" w:cs="Helvetica"/>
          <w:color w:val="000000"/>
          <w:sz w:val="27"/>
          <w:szCs w:val="27"/>
          <w:lang w:eastAsia="en-NZ"/>
        </w:rPr>
      </w:pPr>
      <w:r w:rsidRPr="005D0A83">
        <w:rPr>
          <w:rFonts w:ascii="Helvetica" w:eastAsia="Times New Roman" w:hAnsi="Helvetica" w:cs="Helvetica"/>
          <w:color w:val="000000"/>
          <w:sz w:val="27"/>
          <w:szCs w:val="27"/>
          <w:lang w:eastAsia="en-NZ"/>
        </w:rPr>
        <w:t>If your contributions to the site include material in which copyright or other intellectual property is owned by a third party, you warrant that you have the right to use that material and to grant the licence referred to in, and on the terms of, the clause above.</w:t>
      </w:r>
    </w:p>
    <w:p w14:paraId="57BFAC19" w14:textId="77777777" w:rsidR="005D0A83" w:rsidRPr="005D0A83" w:rsidRDefault="005D0A83" w:rsidP="005D0A83">
      <w:pPr>
        <w:shd w:val="clear" w:color="auto" w:fill="FFFFFF"/>
        <w:spacing w:before="480" w:after="240" w:line="240" w:lineRule="auto"/>
        <w:outlineLvl w:val="2"/>
        <w:rPr>
          <w:rFonts w:ascii="Helvetica" w:eastAsia="Times New Roman" w:hAnsi="Helvetica" w:cs="Helvetica"/>
          <w:color w:val="000000"/>
          <w:sz w:val="28"/>
          <w:szCs w:val="28"/>
          <w:lang w:eastAsia="en-NZ"/>
        </w:rPr>
      </w:pPr>
      <w:r w:rsidRPr="005D0A83">
        <w:rPr>
          <w:rFonts w:ascii="Helvetica" w:eastAsia="Times New Roman" w:hAnsi="Helvetica" w:cs="Helvetica"/>
          <w:color w:val="000000"/>
          <w:sz w:val="28"/>
          <w:szCs w:val="28"/>
          <w:lang w:eastAsia="en-NZ"/>
        </w:rPr>
        <w:t>Revisions to these terms of use</w:t>
      </w:r>
    </w:p>
    <w:p w14:paraId="6F3A3058" w14:textId="0B04EF73" w:rsidR="005D0A83" w:rsidRPr="005D0A83" w:rsidRDefault="005D0A83" w:rsidP="005D0A83">
      <w:pPr>
        <w:shd w:val="clear" w:color="auto" w:fill="FFFFFF"/>
        <w:spacing w:after="240" w:line="240" w:lineRule="auto"/>
        <w:rPr>
          <w:rFonts w:ascii="Helvetica" w:eastAsia="Times New Roman" w:hAnsi="Helvetica" w:cs="Helvetica"/>
          <w:color w:val="000000"/>
          <w:sz w:val="27"/>
          <w:szCs w:val="27"/>
          <w:lang w:eastAsia="en-NZ"/>
        </w:rPr>
      </w:pPr>
      <w:r>
        <w:rPr>
          <w:rFonts w:ascii="Helvetica" w:eastAsia="Times New Roman" w:hAnsi="Helvetica" w:cs="Helvetica"/>
          <w:color w:val="000000"/>
          <w:sz w:val="27"/>
          <w:szCs w:val="27"/>
          <w:lang w:eastAsia="en-NZ"/>
        </w:rPr>
        <w:t>HBL</w:t>
      </w:r>
      <w:r w:rsidRPr="005D0A83">
        <w:rPr>
          <w:rFonts w:ascii="Helvetica" w:eastAsia="Times New Roman" w:hAnsi="Helvetica" w:cs="Helvetica"/>
          <w:color w:val="000000"/>
          <w:sz w:val="27"/>
          <w:szCs w:val="27"/>
          <w:lang w:eastAsia="en-NZ"/>
        </w:rPr>
        <w:t xml:space="preserve"> may revise these terms of use at any time. Any such revisions take effect when this page is published.</w:t>
      </w:r>
    </w:p>
    <w:p w14:paraId="265D8413" w14:textId="77777777" w:rsidR="005D0A83" w:rsidRPr="005D0A83" w:rsidRDefault="005D0A83" w:rsidP="005D0A83">
      <w:pPr>
        <w:shd w:val="clear" w:color="auto" w:fill="FFFFFF"/>
        <w:spacing w:after="240" w:line="240" w:lineRule="auto"/>
        <w:rPr>
          <w:rFonts w:ascii="Helvetica" w:eastAsia="Times New Roman" w:hAnsi="Helvetica" w:cs="Helvetica"/>
          <w:color w:val="000000"/>
          <w:sz w:val="27"/>
          <w:szCs w:val="27"/>
          <w:lang w:eastAsia="en-NZ"/>
        </w:rPr>
      </w:pPr>
      <w:r w:rsidRPr="005D0A83">
        <w:rPr>
          <w:rFonts w:ascii="Helvetica" w:eastAsia="Times New Roman" w:hAnsi="Helvetica" w:cs="Helvetica"/>
          <w:color w:val="000000"/>
          <w:sz w:val="27"/>
          <w:szCs w:val="27"/>
          <w:lang w:eastAsia="en-NZ"/>
        </w:rPr>
        <w:lastRenderedPageBreak/>
        <w:t>Contact us for more information.</w:t>
      </w:r>
    </w:p>
    <w:p w14:paraId="237A3276" w14:textId="32C4D316" w:rsidR="0092047E" w:rsidRDefault="005D0A83" w:rsidP="005D0A83">
      <w:pPr>
        <w:shd w:val="clear" w:color="auto" w:fill="FFFFFF"/>
        <w:spacing w:after="240" w:line="240" w:lineRule="auto"/>
      </w:pPr>
      <w:r w:rsidRPr="005D0A83">
        <w:rPr>
          <w:rFonts w:ascii="Helvetica" w:eastAsia="Times New Roman" w:hAnsi="Helvetica" w:cs="Helvetica"/>
          <w:color w:val="000000"/>
          <w:sz w:val="27"/>
          <w:szCs w:val="27"/>
          <w:lang w:eastAsia="en-NZ"/>
        </w:rPr>
        <w:t>Email: </w:t>
      </w:r>
      <w:r>
        <w:rPr>
          <w:rFonts w:ascii="Helvetica" w:eastAsia="Times New Roman" w:hAnsi="Helvetica" w:cs="Helvetica"/>
          <w:color w:val="000000"/>
          <w:sz w:val="27"/>
          <w:szCs w:val="27"/>
          <w:lang w:eastAsia="en-NZ"/>
        </w:rPr>
        <w:t>info@hikeandbike.co.nz</w:t>
      </w:r>
    </w:p>
    <w:sectPr w:rsidR="009204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87EF7"/>
    <w:multiLevelType w:val="multilevel"/>
    <w:tmpl w:val="465A3DE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49383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A83"/>
    <w:rsid w:val="005D0A83"/>
    <w:rsid w:val="009204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2C7F"/>
  <w15:chartTrackingRefBased/>
  <w15:docId w15:val="{7AD22A3F-4930-4ECA-8ACD-EDE4E7F7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0A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5D0A83"/>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5D0A83"/>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A83"/>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5D0A83"/>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5D0A83"/>
    <w:rPr>
      <w:rFonts w:ascii="Times New Roman" w:eastAsia="Times New Roman" w:hAnsi="Times New Roman" w:cs="Times New Roman"/>
      <w:b/>
      <w:bCs/>
      <w:sz w:val="27"/>
      <w:szCs w:val="27"/>
      <w:lang w:eastAsia="en-NZ"/>
    </w:rPr>
  </w:style>
  <w:style w:type="paragraph" w:customStyle="1" w:styleId="page-description">
    <w:name w:val="page-description"/>
    <w:basedOn w:val="Normal"/>
    <w:rsid w:val="005D0A8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rmalWeb">
    <w:name w:val="Normal (Web)"/>
    <w:basedOn w:val="Normal"/>
    <w:uiPriority w:val="99"/>
    <w:semiHidden/>
    <w:unhideWhenUsed/>
    <w:rsid w:val="005D0A8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5D0A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68678">
      <w:bodyDiv w:val="1"/>
      <w:marLeft w:val="0"/>
      <w:marRight w:val="0"/>
      <w:marTop w:val="0"/>
      <w:marBottom w:val="0"/>
      <w:divBdr>
        <w:top w:val="none" w:sz="0" w:space="0" w:color="auto"/>
        <w:left w:val="none" w:sz="0" w:space="0" w:color="auto"/>
        <w:bottom w:val="none" w:sz="0" w:space="0" w:color="auto"/>
        <w:right w:val="none" w:sz="0" w:space="0" w:color="auto"/>
      </w:divBdr>
      <w:divsChild>
        <w:div w:id="179007253">
          <w:marLeft w:val="0"/>
          <w:marRight w:val="0"/>
          <w:marTop w:val="0"/>
          <w:marBottom w:val="5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igital.govt.nz/home/about-digital-govt-nz/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Jeffcoat</dc:creator>
  <cp:keywords/>
  <dc:description/>
  <cp:lastModifiedBy>Leanne Jeffcoat</cp:lastModifiedBy>
  <cp:revision>1</cp:revision>
  <dcterms:created xsi:type="dcterms:W3CDTF">2022-05-21T02:06:00Z</dcterms:created>
  <dcterms:modified xsi:type="dcterms:W3CDTF">2022-05-21T02:10:00Z</dcterms:modified>
</cp:coreProperties>
</file>